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团建示范创建工作——标杆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创建指标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1.思想政治建设到位</w:t>
            </w:r>
          </w:p>
        </w:tc>
        <w:tc>
          <w:tcPr>
            <w:tcW w:w="1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 加强思想政治建设，深化习近平新时代中国特色社会主义思想的宣传教育，不断树牢团员青年的“四个意识”，坚定“四个自信”，做到“两个维护”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 充分发挥二级院系团组织的承上启下的纽带作用，及时传达部署、认真贯彻落实上级团组织决议和工作部署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1.3 通过多种途径和载体，引导团员青年培育和践行社会主义核心价值观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1.4 加强网络阵地管理，做强正面思想舆论，做好舆论引导、舆情应对工作。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 强化团支部在政治教育中的基础性作用，团支部一般每学年开展不少于6次专题政治理论学习，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每学期至少开展1次校外实践活动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2.组织设置和运行机制到位</w:t>
            </w:r>
          </w:p>
        </w:tc>
        <w:tc>
          <w:tcPr>
            <w:tcW w:w="1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2.1 组织职责明确、运行顺畅，决策议事规则清晰规范、执行到位；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坚持和完善团的代表大会制度，每3-5年召开校院团的代表大会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；坚持班子成员联系基层团支部制度，推动各项工作任务落实到基层团支部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2.2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将共青团工作作为检查考核院系党建工作的重要内容，占比不低于10%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学院党委每年至少召开1次专题会议研究团的工作和建设，并听取1次共青团开展学生思想政治工作汇报。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2.3 学院团委书记参加学院党委会议和党政联席会议，推动团委书记成为党委委员人选。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优化团支部设置，在按专业班级设置学生团支部的基础上，积极探索依托社团、公寓、实验室、网络等建立师生团支部。督促基层团支部按期换届，严格按照程序选举团支部委员会和书记、副书记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对标《中国共产主义青年团支部工作条例(试行)》，集中开展团支部整理整顿工作，建立学校基层团组织规范运行、达标定级的常态化机制，建立健全团支部工作考核评价制度，科学合理运用考核结果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3.团员管理到位</w:t>
            </w:r>
          </w:p>
        </w:tc>
        <w:tc>
          <w:tcPr>
            <w:tcW w:w="1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3.1 抓好团前教育和入团后的经常性教育，常态化开展“学习总书记讲话·做合格共青团员”实践教育，检查督促“三会两制一课”等制度在基层团支部严格执行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3.2 严格团员日常管理，组织关系管理有序，团费收缴管理规范。做好团内统计工作，智慧团建信息录入率100%，团组织关系转接率100%；入团积极分子被确定为发展对象之前参加集中团课学习应当不少于8个学时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3.3 引导团员发挥模范带头作用，深化团员成为注册志愿者工作，将志愿服务作为团员先进性的重要实践体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3.4 抓好学生团员“推优入党”工作；稳妥处置不合格团员。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4.团干部管理到位</w:t>
            </w:r>
          </w:p>
        </w:tc>
        <w:tc>
          <w:tcPr>
            <w:tcW w:w="1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4.1 建立健全院(系)团干部政治理论学习制度，强化理论武装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4.2 建立从青年教师中选任至少1名兼职或挂职副书记、从学生中选任至少2名兼职副书记的制度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4.3 基层团委主要负责人每年至少要为团员青年讲1次团课。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4.4 按规定配置院团组织教职工团干部职数，配齐配强团干部特别是团组织书记，出现空缺一般应当在3个月内配齐，常态在岗率不低于85％。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4.5 从严管理团干部，建立科学考核评价体系，开展团组织负责人述职评议考核和年度满意度评价。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5.服务学生成长到位</w:t>
            </w:r>
          </w:p>
        </w:tc>
        <w:tc>
          <w:tcPr>
            <w:tcW w:w="1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5.1 推动“第二课堂”工作规范化、课程化，从工作内容、项目供给等方面进行系统设计，形成“第二课堂成绩单”学院人才培养和学生综合素质评价报告。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5.2 注重实践育人，组织学院团员学生在校内外开展志愿服务、创新创业创造、见习体验、文艺体育等社会实践活动，提升学生综合素质和社会化能力，学院获得校级及以上表彰 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5.3 及时了解学生思想动态，关心帮助解决学生在学业进步、就业发展、家庭生活、身心健康、社会融入、权益保护等方面的急难愁盼问题，形成一定工作机制。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5.4 深入开展青年工作的育人规律研究，形成一定研究成果，提升共青团育人工作的科学化水平。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479149A-3101-4E70-88C7-E3BFCC69D6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C313D7-B71C-413F-BE69-93C92C5479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9D44F8"/>
    <w:rsid w:val="000E1E91"/>
    <w:rsid w:val="007434D6"/>
    <w:rsid w:val="00852824"/>
    <w:rsid w:val="008D2E1B"/>
    <w:rsid w:val="008D5731"/>
    <w:rsid w:val="009D44F8"/>
    <w:rsid w:val="009E6FFC"/>
    <w:rsid w:val="00BA3827"/>
    <w:rsid w:val="6A536939"/>
    <w:rsid w:val="6BA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2022-12-08T02:14:00Z</dcterms:created>
  <dc:creator>陈怀祥</dc:creator>
  <cp:lastModifiedBy>yzh</cp:lastModifiedBy>
  <cp:lastPrinted>2022-12-09T06:50:00Z</cp:lastPrinted>
  <dcterms:modified xsi:type="dcterms:W3CDTF">2024-03-18T08:41:13Z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8D55C16187D548E483A26E11800C0118_13</vt:lpwstr>
  </property>
</Properties>
</file>